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DF" w:rsidRDefault="00E828DF" w:rsidP="00E828DF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Аннотация к рабочей программе по учебному предмету «Литературное чтение на родном русском языке» 4 класс</w:t>
      </w:r>
    </w:p>
    <w:p w:rsidR="00E828DF" w:rsidRDefault="00E828DF" w:rsidP="00E828DF">
      <w:pPr>
        <w:pStyle w:val="a3"/>
        <w:spacing w:before="0" w:beforeAutospacing="0" w:after="150" w:afterAutospacing="0"/>
        <w:jc w:val="both"/>
        <w:rPr>
          <w:szCs w:val="20"/>
        </w:rPr>
      </w:pPr>
      <w:r>
        <w:t>На изучение предмета отводится 35 часов. Изучение данного предмета направлено на</w:t>
      </w:r>
      <w:r>
        <w:rPr>
          <w:szCs w:val="20"/>
        </w:rPr>
        <w:t xml:space="preserve">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воспринимать художественную литературу как особый вид искусства (искусство слова); соотносить произведения словесного творчества с произведениями других видов искусств (живопись, музыка, фотография, кино);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художественных произведений народов Российской Федерации, народов мира;</w:t>
      </w:r>
    </w:p>
    <w:p w:rsidR="00E828DF" w:rsidRDefault="00E828DF" w:rsidP="00E828DF">
      <w:pPr>
        <w:pStyle w:val="a3"/>
        <w:spacing w:before="0" w:beforeAutospacing="0" w:after="150" w:afterAutospacing="0"/>
        <w:jc w:val="both"/>
        <w:rPr>
          <w:szCs w:val="20"/>
        </w:rPr>
      </w:pPr>
      <w:r>
        <w:rPr>
          <w:szCs w:val="20"/>
        </w:rPr>
        <w:t xml:space="preserve">Содержание состоит из </w:t>
      </w:r>
      <w:proofErr w:type="spellStart"/>
      <w:r>
        <w:rPr>
          <w:szCs w:val="20"/>
        </w:rPr>
        <w:t>разделов"Книга</w:t>
      </w:r>
      <w:proofErr w:type="spellEnd"/>
      <w:r>
        <w:rPr>
          <w:szCs w:val="20"/>
        </w:rPr>
        <w:t xml:space="preserve"> в мировой культуре", "Истоки литературного творчества", "О Родине, о подвигах, о славе".</w:t>
      </w:r>
    </w:p>
    <w:p w:rsidR="00E828DF" w:rsidRDefault="00E828DF" w:rsidP="00E828D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u w:val="single"/>
        </w:rPr>
      </w:pPr>
      <w:r>
        <w:t xml:space="preserve"> Рабочая </w:t>
      </w:r>
      <w:proofErr w:type="gramStart"/>
      <w:r>
        <w:t>программа  учебного</w:t>
      </w:r>
      <w:proofErr w:type="gramEnd"/>
      <w:r>
        <w:t xml:space="preserve"> предмета включает в себя: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тематическое планирование, календарно-тематическое планирование. УМК «Школа России».</w:t>
      </w:r>
    </w:p>
    <w:p w:rsidR="00E828DF" w:rsidRDefault="00E828DF" w:rsidP="00E8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8DF" w:rsidRDefault="00E828DF" w:rsidP="00E828DF"/>
    <w:p w:rsidR="00E828DF" w:rsidRDefault="00E828DF" w:rsidP="00E828DF"/>
    <w:p w:rsidR="00E828DF" w:rsidRDefault="00E828DF" w:rsidP="00E828DF"/>
    <w:p w:rsidR="00E828DF" w:rsidRDefault="00E828DF" w:rsidP="00E828DF"/>
    <w:p w:rsidR="00E828DF" w:rsidRDefault="00E828DF" w:rsidP="00E828DF"/>
    <w:p w:rsidR="00E828DF" w:rsidRDefault="00E828DF" w:rsidP="00E828DF"/>
    <w:p w:rsidR="00B57B23" w:rsidRDefault="00B57B23">
      <w:bookmarkStart w:id="0" w:name="_GoBack"/>
      <w:bookmarkEnd w:id="0"/>
    </w:p>
    <w:sectPr w:rsidR="00B5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4D"/>
    <w:rsid w:val="0076384D"/>
    <w:rsid w:val="00B57B23"/>
    <w:rsid w:val="00E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0317-D30E-4955-B210-FF609EE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2019-04-14T22:41:00Z</dcterms:created>
  <dcterms:modified xsi:type="dcterms:W3CDTF">2019-04-14T22:41:00Z</dcterms:modified>
</cp:coreProperties>
</file>